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7AF" w:rsidRPr="00116E4C" w:rsidRDefault="006747AF" w:rsidP="006747AF">
      <w:pPr>
        <w:rPr>
          <w:b/>
        </w:rPr>
      </w:pPr>
      <w:r w:rsidRPr="00116E4C">
        <w:rPr>
          <w:b/>
        </w:rPr>
        <w:t>РЕКВИЗИТЫ ООО «ВЕЛЛОНС.РУ»</w:t>
      </w:r>
    </w:p>
    <w:p w:rsidR="006747AF" w:rsidRDefault="006747AF" w:rsidP="006747AF">
      <w:pPr>
        <w:jc w:val="center"/>
        <w:rPr>
          <w:b/>
          <w:bCs/>
          <w:u w:val="single"/>
        </w:rPr>
      </w:pPr>
    </w:p>
    <w:tbl>
      <w:tblPr>
        <w:tblStyle w:val="a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72"/>
        <w:gridCol w:w="7396"/>
      </w:tblGrid>
      <w:tr w:rsidR="00116E4C" w:rsidTr="00116E4C">
        <w:trPr>
          <w:trHeight w:val="397"/>
        </w:trPr>
        <w:tc>
          <w:tcPr>
            <w:tcW w:w="2802" w:type="dxa"/>
            <w:vAlign w:val="center"/>
          </w:tcPr>
          <w:p w:rsidR="00116E4C" w:rsidRPr="00116E4C" w:rsidRDefault="00116E4C" w:rsidP="00116E4C">
            <w:pPr>
              <w:ind w:firstLine="142"/>
              <w:jc w:val="left"/>
              <w:rPr>
                <w:b/>
                <w:sz w:val="20"/>
              </w:rPr>
            </w:pPr>
            <w:r w:rsidRPr="00116E4C">
              <w:rPr>
                <w:b/>
                <w:sz w:val="20"/>
              </w:rPr>
              <w:t>Полное наименование:</w:t>
            </w:r>
          </w:p>
        </w:tc>
        <w:tc>
          <w:tcPr>
            <w:tcW w:w="7507" w:type="dxa"/>
            <w:vAlign w:val="center"/>
          </w:tcPr>
          <w:p w:rsidR="00116E4C" w:rsidRPr="00116E4C" w:rsidRDefault="00116E4C" w:rsidP="00116E4C">
            <w:pPr>
              <w:ind w:left="176"/>
              <w:jc w:val="left"/>
              <w:rPr>
                <w:sz w:val="20"/>
              </w:rPr>
            </w:pPr>
            <w:r w:rsidRPr="00116E4C">
              <w:rPr>
                <w:sz w:val="20"/>
              </w:rPr>
              <w:t>Общество с ограниченной ответственностью «Веллонс.РУ»</w:t>
            </w:r>
          </w:p>
        </w:tc>
      </w:tr>
      <w:tr w:rsidR="00116E4C" w:rsidTr="00116E4C">
        <w:trPr>
          <w:trHeight w:val="397"/>
        </w:trPr>
        <w:tc>
          <w:tcPr>
            <w:tcW w:w="2802" w:type="dxa"/>
            <w:vAlign w:val="center"/>
          </w:tcPr>
          <w:p w:rsidR="00116E4C" w:rsidRPr="00116E4C" w:rsidRDefault="00116E4C" w:rsidP="00116E4C">
            <w:pPr>
              <w:ind w:firstLine="142"/>
              <w:jc w:val="left"/>
              <w:rPr>
                <w:b/>
                <w:sz w:val="20"/>
              </w:rPr>
            </w:pPr>
            <w:r w:rsidRPr="00116E4C">
              <w:rPr>
                <w:b/>
                <w:sz w:val="20"/>
              </w:rPr>
              <w:t>Краткое наименование:</w:t>
            </w:r>
          </w:p>
        </w:tc>
        <w:tc>
          <w:tcPr>
            <w:tcW w:w="7507" w:type="dxa"/>
            <w:vAlign w:val="center"/>
          </w:tcPr>
          <w:p w:rsidR="00116E4C" w:rsidRPr="00116E4C" w:rsidRDefault="001E7B74" w:rsidP="00116E4C">
            <w:pPr>
              <w:ind w:left="176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ООО «Веллонс.РУ</w:t>
            </w:r>
            <w:r w:rsidR="00116E4C" w:rsidRPr="00116E4C">
              <w:rPr>
                <w:bCs/>
                <w:sz w:val="20"/>
              </w:rPr>
              <w:t>»</w:t>
            </w:r>
          </w:p>
        </w:tc>
      </w:tr>
      <w:tr w:rsidR="00116E4C" w:rsidTr="00116E4C">
        <w:trPr>
          <w:trHeight w:val="397"/>
        </w:trPr>
        <w:tc>
          <w:tcPr>
            <w:tcW w:w="2802" w:type="dxa"/>
            <w:vAlign w:val="center"/>
          </w:tcPr>
          <w:p w:rsidR="00116E4C" w:rsidRPr="00116E4C" w:rsidRDefault="00116E4C" w:rsidP="00116E4C">
            <w:pPr>
              <w:ind w:firstLine="142"/>
              <w:jc w:val="left"/>
              <w:rPr>
                <w:b/>
                <w:sz w:val="20"/>
              </w:rPr>
            </w:pPr>
            <w:r w:rsidRPr="00116E4C">
              <w:rPr>
                <w:b/>
                <w:sz w:val="20"/>
              </w:rPr>
              <w:t>Юридический адрес:</w:t>
            </w:r>
            <w:r w:rsidRPr="00116E4C">
              <w:rPr>
                <w:b/>
                <w:sz w:val="20"/>
              </w:rPr>
              <w:tab/>
            </w:r>
          </w:p>
        </w:tc>
        <w:tc>
          <w:tcPr>
            <w:tcW w:w="7507" w:type="dxa"/>
            <w:vAlign w:val="center"/>
          </w:tcPr>
          <w:p w:rsidR="00116E4C" w:rsidRPr="00116E4C" w:rsidRDefault="00116E4C" w:rsidP="006E41FC">
            <w:pPr>
              <w:ind w:left="176"/>
              <w:jc w:val="left"/>
              <w:rPr>
                <w:sz w:val="20"/>
              </w:rPr>
            </w:pPr>
            <w:r w:rsidRPr="00116E4C">
              <w:rPr>
                <w:bCs/>
                <w:sz w:val="20"/>
              </w:rPr>
              <w:t>141407, МО, г. Химки, Проспект Юбилейный д. 7, </w:t>
            </w:r>
            <w:r w:rsidR="006E41FC">
              <w:rPr>
                <w:bCs/>
                <w:sz w:val="20"/>
              </w:rPr>
              <w:t>помещение</w:t>
            </w:r>
            <w:r w:rsidRPr="00116E4C">
              <w:rPr>
                <w:bCs/>
                <w:sz w:val="20"/>
              </w:rPr>
              <w:t xml:space="preserve"> </w:t>
            </w:r>
            <w:r w:rsidRPr="00116E4C">
              <w:rPr>
                <w:bCs/>
                <w:sz w:val="20"/>
                <w:lang w:val="en-US"/>
              </w:rPr>
              <w:t>II</w:t>
            </w:r>
            <w:r w:rsidRPr="00116E4C">
              <w:rPr>
                <w:bCs/>
                <w:sz w:val="20"/>
              </w:rPr>
              <w:t>, офис 2.2</w:t>
            </w:r>
          </w:p>
        </w:tc>
      </w:tr>
      <w:tr w:rsidR="00116E4C" w:rsidTr="00116E4C">
        <w:trPr>
          <w:trHeight w:val="397"/>
        </w:trPr>
        <w:tc>
          <w:tcPr>
            <w:tcW w:w="2802" w:type="dxa"/>
            <w:vAlign w:val="center"/>
          </w:tcPr>
          <w:p w:rsidR="00116E4C" w:rsidRPr="00116E4C" w:rsidRDefault="00116E4C" w:rsidP="00116E4C">
            <w:pPr>
              <w:ind w:firstLine="142"/>
              <w:jc w:val="left"/>
              <w:rPr>
                <w:b/>
                <w:sz w:val="20"/>
              </w:rPr>
            </w:pPr>
            <w:r w:rsidRPr="00116E4C">
              <w:rPr>
                <w:b/>
                <w:sz w:val="20"/>
              </w:rPr>
              <w:t xml:space="preserve">Фактический адрес:  </w:t>
            </w:r>
          </w:p>
        </w:tc>
        <w:tc>
          <w:tcPr>
            <w:tcW w:w="7507" w:type="dxa"/>
            <w:vAlign w:val="center"/>
          </w:tcPr>
          <w:p w:rsidR="00116E4C" w:rsidRPr="00116E4C" w:rsidRDefault="00116E4C" w:rsidP="006E41FC">
            <w:pPr>
              <w:ind w:left="176"/>
              <w:jc w:val="left"/>
              <w:rPr>
                <w:sz w:val="20"/>
              </w:rPr>
            </w:pPr>
            <w:r w:rsidRPr="00116E4C">
              <w:rPr>
                <w:sz w:val="20"/>
              </w:rPr>
              <w:t>141407, МО, г. Химки, Проспект Юбилейный д. 7, </w:t>
            </w:r>
            <w:r w:rsidR="006E41FC">
              <w:rPr>
                <w:sz w:val="20"/>
              </w:rPr>
              <w:t>помещение</w:t>
            </w:r>
            <w:r w:rsidRPr="00116E4C">
              <w:rPr>
                <w:sz w:val="20"/>
              </w:rPr>
              <w:t xml:space="preserve"> </w:t>
            </w:r>
            <w:r w:rsidRPr="00116E4C">
              <w:rPr>
                <w:sz w:val="20"/>
                <w:lang w:val="en-US"/>
              </w:rPr>
              <w:t>II</w:t>
            </w:r>
            <w:r w:rsidRPr="00116E4C">
              <w:rPr>
                <w:sz w:val="20"/>
              </w:rPr>
              <w:t>, офис 2.2, Бизнес Центр «Созвездие Успеха»</w:t>
            </w:r>
          </w:p>
        </w:tc>
      </w:tr>
      <w:tr w:rsidR="00116E4C" w:rsidTr="00116E4C">
        <w:trPr>
          <w:trHeight w:val="397"/>
        </w:trPr>
        <w:tc>
          <w:tcPr>
            <w:tcW w:w="2802" w:type="dxa"/>
            <w:vAlign w:val="center"/>
          </w:tcPr>
          <w:p w:rsidR="00116E4C" w:rsidRPr="00116E4C" w:rsidRDefault="00116E4C" w:rsidP="00116E4C">
            <w:pPr>
              <w:ind w:firstLine="142"/>
              <w:jc w:val="left"/>
              <w:rPr>
                <w:b/>
                <w:sz w:val="20"/>
              </w:rPr>
            </w:pPr>
            <w:r w:rsidRPr="00116E4C">
              <w:rPr>
                <w:b/>
                <w:sz w:val="20"/>
              </w:rPr>
              <w:t>Телефон:</w:t>
            </w:r>
          </w:p>
        </w:tc>
        <w:tc>
          <w:tcPr>
            <w:tcW w:w="7507" w:type="dxa"/>
            <w:vAlign w:val="center"/>
          </w:tcPr>
          <w:p w:rsidR="00116E4C" w:rsidRPr="00116E4C" w:rsidRDefault="00116E4C" w:rsidP="00116E4C">
            <w:pPr>
              <w:ind w:left="176"/>
              <w:jc w:val="left"/>
              <w:rPr>
                <w:sz w:val="20"/>
              </w:rPr>
            </w:pPr>
            <w:r w:rsidRPr="00116E4C">
              <w:rPr>
                <w:sz w:val="20"/>
              </w:rPr>
              <w:t>+7 499 130 34 20</w:t>
            </w:r>
          </w:p>
        </w:tc>
      </w:tr>
      <w:tr w:rsidR="00116E4C" w:rsidTr="00116E4C">
        <w:trPr>
          <w:trHeight w:val="397"/>
        </w:trPr>
        <w:tc>
          <w:tcPr>
            <w:tcW w:w="2802" w:type="dxa"/>
            <w:vAlign w:val="center"/>
          </w:tcPr>
          <w:p w:rsidR="00116E4C" w:rsidRPr="00116E4C" w:rsidRDefault="00116E4C" w:rsidP="00116E4C">
            <w:pPr>
              <w:ind w:firstLine="142"/>
              <w:jc w:val="left"/>
              <w:rPr>
                <w:b/>
                <w:sz w:val="20"/>
              </w:rPr>
            </w:pPr>
            <w:r w:rsidRPr="00116E4C">
              <w:rPr>
                <w:b/>
                <w:bCs/>
                <w:sz w:val="20"/>
              </w:rPr>
              <w:t>ИНН</w:t>
            </w:r>
            <w:r w:rsidRPr="00116E4C">
              <w:rPr>
                <w:b/>
                <w:bCs/>
                <w:sz w:val="20"/>
              </w:rPr>
              <w:tab/>
            </w:r>
          </w:p>
        </w:tc>
        <w:tc>
          <w:tcPr>
            <w:tcW w:w="7507" w:type="dxa"/>
            <w:vAlign w:val="center"/>
          </w:tcPr>
          <w:p w:rsidR="00116E4C" w:rsidRPr="00116E4C" w:rsidRDefault="00116E4C" w:rsidP="00116E4C">
            <w:pPr>
              <w:ind w:left="176"/>
              <w:jc w:val="left"/>
              <w:rPr>
                <w:sz w:val="20"/>
              </w:rPr>
            </w:pPr>
            <w:r w:rsidRPr="00116E4C">
              <w:rPr>
                <w:bCs/>
                <w:sz w:val="20"/>
              </w:rPr>
              <w:t>5047165952</w:t>
            </w:r>
          </w:p>
        </w:tc>
      </w:tr>
      <w:tr w:rsidR="00116E4C" w:rsidTr="00116E4C">
        <w:trPr>
          <w:trHeight w:val="397"/>
        </w:trPr>
        <w:tc>
          <w:tcPr>
            <w:tcW w:w="2802" w:type="dxa"/>
            <w:vAlign w:val="center"/>
          </w:tcPr>
          <w:p w:rsidR="00116E4C" w:rsidRPr="00116E4C" w:rsidRDefault="00116E4C" w:rsidP="00116E4C">
            <w:pPr>
              <w:ind w:firstLine="142"/>
              <w:jc w:val="left"/>
              <w:rPr>
                <w:b/>
                <w:sz w:val="20"/>
              </w:rPr>
            </w:pPr>
            <w:r w:rsidRPr="00116E4C">
              <w:rPr>
                <w:b/>
                <w:bCs/>
                <w:sz w:val="20"/>
              </w:rPr>
              <w:t>КПП</w:t>
            </w:r>
          </w:p>
        </w:tc>
        <w:tc>
          <w:tcPr>
            <w:tcW w:w="7507" w:type="dxa"/>
            <w:vAlign w:val="center"/>
          </w:tcPr>
          <w:p w:rsidR="00116E4C" w:rsidRPr="00116E4C" w:rsidRDefault="00116E4C" w:rsidP="00116E4C">
            <w:pPr>
              <w:ind w:left="176"/>
              <w:jc w:val="left"/>
              <w:rPr>
                <w:sz w:val="20"/>
              </w:rPr>
            </w:pPr>
            <w:r w:rsidRPr="00116E4C">
              <w:rPr>
                <w:bCs/>
                <w:sz w:val="20"/>
              </w:rPr>
              <w:t>504701001</w:t>
            </w:r>
          </w:p>
        </w:tc>
      </w:tr>
      <w:tr w:rsidR="00116E4C" w:rsidTr="00116E4C">
        <w:trPr>
          <w:trHeight w:val="397"/>
        </w:trPr>
        <w:tc>
          <w:tcPr>
            <w:tcW w:w="2802" w:type="dxa"/>
            <w:vAlign w:val="center"/>
          </w:tcPr>
          <w:p w:rsidR="00116E4C" w:rsidRPr="00116E4C" w:rsidRDefault="00116E4C" w:rsidP="00116E4C">
            <w:pPr>
              <w:ind w:firstLine="142"/>
              <w:jc w:val="left"/>
              <w:rPr>
                <w:b/>
                <w:bCs/>
                <w:sz w:val="20"/>
              </w:rPr>
            </w:pPr>
            <w:r w:rsidRPr="00116E4C">
              <w:rPr>
                <w:b/>
                <w:bCs/>
                <w:sz w:val="20"/>
              </w:rPr>
              <w:t>ОГРН</w:t>
            </w:r>
          </w:p>
        </w:tc>
        <w:tc>
          <w:tcPr>
            <w:tcW w:w="7507" w:type="dxa"/>
            <w:vAlign w:val="center"/>
          </w:tcPr>
          <w:p w:rsidR="00116E4C" w:rsidRPr="00116E4C" w:rsidRDefault="00116E4C" w:rsidP="00116E4C">
            <w:pPr>
              <w:ind w:left="176"/>
              <w:jc w:val="left"/>
              <w:rPr>
                <w:bCs/>
                <w:sz w:val="20"/>
              </w:rPr>
            </w:pPr>
            <w:r w:rsidRPr="00116E4C">
              <w:rPr>
                <w:bCs/>
                <w:sz w:val="20"/>
              </w:rPr>
              <w:t>1155047002550</w:t>
            </w:r>
          </w:p>
        </w:tc>
      </w:tr>
      <w:tr w:rsidR="00116E4C" w:rsidTr="009D4DBB">
        <w:trPr>
          <w:trHeight w:val="1774"/>
        </w:trPr>
        <w:tc>
          <w:tcPr>
            <w:tcW w:w="2802" w:type="dxa"/>
          </w:tcPr>
          <w:p w:rsidR="00116E4C" w:rsidRPr="00116E4C" w:rsidRDefault="00116E4C" w:rsidP="00116E4C">
            <w:pPr>
              <w:spacing w:before="240"/>
              <w:ind w:firstLine="142"/>
              <w:rPr>
                <w:b/>
                <w:bCs/>
                <w:sz w:val="20"/>
              </w:rPr>
            </w:pPr>
            <w:r w:rsidRPr="00116E4C">
              <w:rPr>
                <w:b/>
                <w:sz w:val="20"/>
              </w:rPr>
              <w:t>Банковские реквизиты:</w:t>
            </w:r>
          </w:p>
        </w:tc>
        <w:tc>
          <w:tcPr>
            <w:tcW w:w="7507" w:type="dxa"/>
          </w:tcPr>
          <w:p w:rsidR="00116E4C" w:rsidRPr="00116E4C" w:rsidRDefault="00116E4C" w:rsidP="00116E4C">
            <w:pPr>
              <w:spacing w:before="240"/>
              <w:ind w:left="176"/>
              <w:rPr>
                <w:bCs/>
                <w:sz w:val="20"/>
              </w:rPr>
            </w:pPr>
            <w:r w:rsidRPr="00116E4C">
              <w:rPr>
                <w:bCs/>
                <w:sz w:val="20"/>
              </w:rPr>
              <w:t>Р/с 40</w:t>
            </w:r>
            <w:r w:rsidRPr="00116E4C">
              <w:rPr>
                <w:bCs/>
                <w:sz w:val="20"/>
                <w:lang w:val="en-US"/>
              </w:rPr>
              <w:t> </w:t>
            </w:r>
            <w:r w:rsidRPr="00116E4C">
              <w:rPr>
                <w:bCs/>
                <w:sz w:val="20"/>
              </w:rPr>
              <w:t>702</w:t>
            </w:r>
            <w:r w:rsidRPr="00116E4C">
              <w:rPr>
                <w:bCs/>
                <w:sz w:val="20"/>
                <w:lang w:val="en-US"/>
              </w:rPr>
              <w:t> </w:t>
            </w:r>
            <w:r w:rsidRPr="00116E4C">
              <w:rPr>
                <w:bCs/>
                <w:sz w:val="20"/>
              </w:rPr>
              <w:t>810</w:t>
            </w:r>
            <w:r w:rsidRPr="00116E4C">
              <w:rPr>
                <w:bCs/>
                <w:sz w:val="20"/>
                <w:lang w:val="en-US"/>
              </w:rPr>
              <w:t> </w:t>
            </w:r>
            <w:r w:rsidRPr="00116E4C">
              <w:rPr>
                <w:bCs/>
                <w:sz w:val="20"/>
              </w:rPr>
              <w:t>902</w:t>
            </w:r>
            <w:r w:rsidRPr="00116E4C">
              <w:rPr>
                <w:bCs/>
                <w:sz w:val="20"/>
                <w:lang w:val="en-US"/>
              </w:rPr>
              <w:t> </w:t>
            </w:r>
            <w:r w:rsidRPr="00116E4C">
              <w:rPr>
                <w:bCs/>
                <w:sz w:val="20"/>
              </w:rPr>
              <w:t>100</w:t>
            </w:r>
            <w:r w:rsidRPr="00116E4C">
              <w:rPr>
                <w:bCs/>
                <w:sz w:val="20"/>
                <w:lang w:val="en-US"/>
              </w:rPr>
              <w:t> </w:t>
            </w:r>
            <w:r w:rsidRPr="00116E4C">
              <w:rPr>
                <w:bCs/>
                <w:sz w:val="20"/>
              </w:rPr>
              <w:t>000 392</w:t>
            </w:r>
          </w:p>
          <w:p w:rsidR="00116E4C" w:rsidRPr="00116E4C" w:rsidRDefault="001E7B74" w:rsidP="001E7B74">
            <w:pPr>
              <w:ind w:left="176" w:hanging="1"/>
              <w:rPr>
                <w:bCs/>
                <w:sz w:val="20"/>
              </w:rPr>
            </w:pPr>
            <w:r>
              <w:rPr>
                <w:bCs/>
                <w:sz w:val="20"/>
              </w:rPr>
              <w:t>Филиал «Центральный» Банка ВТБ (публичное акционерное общество)</w:t>
            </w:r>
            <w:r w:rsidR="00116E4C" w:rsidRPr="00116E4C">
              <w:rPr>
                <w:bCs/>
                <w:sz w:val="20"/>
              </w:rPr>
              <w:t xml:space="preserve"> г. Москва</w:t>
            </w:r>
            <w:r>
              <w:rPr>
                <w:bCs/>
                <w:sz w:val="20"/>
              </w:rPr>
              <w:t xml:space="preserve"> (Филиал «Центральный» Банка ВТБ (ПАО))</w:t>
            </w:r>
          </w:p>
          <w:p w:rsidR="00116E4C" w:rsidRPr="00116E4C" w:rsidRDefault="00116E4C" w:rsidP="00116E4C">
            <w:pPr>
              <w:ind w:left="176" w:right="-113" w:hanging="1"/>
              <w:rPr>
                <w:sz w:val="20"/>
              </w:rPr>
            </w:pPr>
            <w:r w:rsidRPr="00116E4C">
              <w:rPr>
                <w:sz w:val="20"/>
              </w:rPr>
              <w:t>к/с 30 101 810 </w:t>
            </w:r>
            <w:r w:rsidR="001E7B74">
              <w:rPr>
                <w:sz w:val="20"/>
              </w:rPr>
              <w:t>145</w:t>
            </w:r>
            <w:r w:rsidRPr="00116E4C">
              <w:rPr>
                <w:sz w:val="20"/>
              </w:rPr>
              <w:t> </w:t>
            </w:r>
            <w:r w:rsidR="001E7B74">
              <w:rPr>
                <w:sz w:val="20"/>
              </w:rPr>
              <w:t>250</w:t>
            </w:r>
            <w:r w:rsidRPr="00116E4C">
              <w:rPr>
                <w:sz w:val="20"/>
              </w:rPr>
              <w:t> 0</w:t>
            </w:r>
            <w:bookmarkStart w:id="0" w:name="_GoBack"/>
            <w:bookmarkEnd w:id="0"/>
            <w:r w:rsidRPr="00116E4C">
              <w:rPr>
                <w:sz w:val="20"/>
              </w:rPr>
              <w:t>00 </w:t>
            </w:r>
            <w:r w:rsidR="001E7B74">
              <w:rPr>
                <w:sz w:val="20"/>
              </w:rPr>
              <w:t>411</w:t>
            </w:r>
            <w:r w:rsidRPr="00116E4C">
              <w:rPr>
                <w:sz w:val="20"/>
              </w:rPr>
              <w:t xml:space="preserve"> в </w:t>
            </w:r>
            <w:r w:rsidR="001E7B74">
              <w:rPr>
                <w:spacing w:val="-1"/>
                <w:sz w:val="20"/>
              </w:rPr>
              <w:t>Отделении 1 Главного управления ЦБ РФ</w:t>
            </w:r>
            <w:r w:rsidRPr="00116E4C">
              <w:rPr>
                <w:sz w:val="20"/>
              </w:rPr>
              <w:t xml:space="preserve">,         </w:t>
            </w:r>
          </w:p>
          <w:p w:rsidR="00116E4C" w:rsidRPr="00116E4C" w:rsidRDefault="00116E4C" w:rsidP="00116E4C">
            <w:pPr>
              <w:ind w:left="176"/>
              <w:rPr>
                <w:sz w:val="20"/>
              </w:rPr>
            </w:pPr>
            <w:r w:rsidRPr="00116E4C">
              <w:rPr>
                <w:sz w:val="20"/>
              </w:rPr>
              <w:t>БИК 044 525 </w:t>
            </w:r>
            <w:r w:rsidR="001E7B74">
              <w:rPr>
                <w:sz w:val="20"/>
              </w:rPr>
              <w:t>411</w:t>
            </w:r>
          </w:p>
          <w:p w:rsidR="00116E4C" w:rsidRPr="00116E4C" w:rsidRDefault="00116E4C" w:rsidP="001E7B74">
            <w:pPr>
              <w:ind w:left="176"/>
              <w:rPr>
                <w:sz w:val="20"/>
              </w:rPr>
            </w:pPr>
            <w:r w:rsidRPr="00116E4C">
              <w:rPr>
                <w:sz w:val="20"/>
              </w:rPr>
              <w:t>ИНН 77020</w:t>
            </w:r>
            <w:r w:rsidR="001E7B74">
              <w:rPr>
                <w:sz w:val="20"/>
              </w:rPr>
              <w:t xml:space="preserve">70139 </w:t>
            </w:r>
            <w:r w:rsidRPr="00116E4C">
              <w:rPr>
                <w:sz w:val="20"/>
              </w:rPr>
              <w:t>/</w:t>
            </w:r>
            <w:r w:rsidR="001E7B74">
              <w:rPr>
                <w:sz w:val="20"/>
              </w:rPr>
              <w:t xml:space="preserve"> </w:t>
            </w:r>
            <w:r w:rsidRPr="00116E4C">
              <w:rPr>
                <w:sz w:val="20"/>
              </w:rPr>
              <w:t xml:space="preserve">КПП </w:t>
            </w:r>
            <w:r w:rsidR="001E7B74">
              <w:rPr>
                <w:sz w:val="20"/>
              </w:rPr>
              <w:t>770943002</w:t>
            </w:r>
          </w:p>
        </w:tc>
      </w:tr>
      <w:tr w:rsidR="00116E4C" w:rsidTr="00116E4C">
        <w:trPr>
          <w:trHeight w:val="397"/>
        </w:trPr>
        <w:tc>
          <w:tcPr>
            <w:tcW w:w="2802" w:type="dxa"/>
            <w:vAlign w:val="center"/>
          </w:tcPr>
          <w:p w:rsidR="00116E4C" w:rsidRPr="00116E4C" w:rsidRDefault="00116E4C" w:rsidP="00116E4C">
            <w:pPr>
              <w:ind w:firstLine="142"/>
              <w:jc w:val="left"/>
              <w:rPr>
                <w:b/>
                <w:bCs/>
                <w:sz w:val="20"/>
              </w:rPr>
            </w:pPr>
            <w:r w:rsidRPr="00116E4C">
              <w:rPr>
                <w:b/>
                <w:sz w:val="20"/>
              </w:rPr>
              <w:t>Генеральный директор:</w:t>
            </w:r>
          </w:p>
        </w:tc>
        <w:tc>
          <w:tcPr>
            <w:tcW w:w="7507" w:type="dxa"/>
            <w:vAlign w:val="center"/>
          </w:tcPr>
          <w:p w:rsidR="00116E4C" w:rsidRPr="00116E4C" w:rsidRDefault="00116E4C" w:rsidP="00116E4C">
            <w:pPr>
              <w:ind w:left="176"/>
              <w:jc w:val="left"/>
              <w:rPr>
                <w:bCs/>
                <w:sz w:val="20"/>
              </w:rPr>
            </w:pPr>
            <w:r w:rsidRPr="00116E4C">
              <w:rPr>
                <w:sz w:val="20"/>
              </w:rPr>
              <w:t>Токарь Михаил Исаакович</w:t>
            </w:r>
          </w:p>
        </w:tc>
      </w:tr>
      <w:tr w:rsidR="00116E4C" w:rsidTr="00116E4C">
        <w:trPr>
          <w:trHeight w:val="397"/>
        </w:trPr>
        <w:tc>
          <w:tcPr>
            <w:tcW w:w="2802" w:type="dxa"/>
            <w:vAlign w:val="center"/>
          </w:tcPr>
          <w:p w:rsidR="00116E4C" w:rsidRPr="00116E4C" w:rsidRDefault="00116E4C" w:rsidP="00116E4C">
            <w:pPr>
              <w:ind w:firstLine="142"/>
              <w:jc w:val="left"/>
              <w:rPr>
                <w:b/>
                <w:bCs/>
                <w:sz w:val="20"/>
              </w:rPr>
            </w:pPr>
            <w:r w:rsidRPr="00116E4C">
              <w:rPr>
                <w:b/>
                <w:sz w:val="20"/>
              </w:rPr>
              <w:t>Главный бухгалтер:</w:t>
            </w:r>
          </w:p>
        </w:tc>
        <w:tc>
          <w:tcPr>
            <w:tcW w:w="7507" w:type="dxa"/>
            <w:vAlign w:val="center"/>
          </w:tcPr>
          <w:p w:rsidR="00116E4C" w:rsidRPr="00116E4C" w:rsidRDefault="00116E4C" w:rsidP="00116E4C">
            <w:pPr>
              <w:ind w:left="176"/>
              <w:jc w:val="left"/>
              <w:rPr>
                <w:bCs/>
                <w:sz w:val="20"/>
              </w:rPr>
            </w:pPr>
            <w:r w:rsidRPr="00116E4C">
              <w:rPr>
                <w:sz w:val="20"/>
              </w:rPr>
              <w:t>Пигур Мария Владимировна</w:t>
            </w:r>
          </w:p>
        </w:tc>
      </w:tr>
    </w:tbl>
    <w:p w:rsidR="002D33E1" w:rsidRDefault="002D33E1"/>
    <w:sectPr w:rsidR="002D33E1" w:rsidSect="00116E4C">
      <w:pgSz w:w="11906" w:h="16838" w:code="9"/>
      <w:pgMar w:top="1440" w:right="70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47AF"/>
    <w:rsid w:val="00013237"/>
    <w:rsid w:val="00022B28"/>
    <w:rsid w:val="00086FF0"/>
    <w:rsid w:val="00116E4C"/>
    <w:rsid w:val="001A363D"/>
    <w:rsid w:val="001E7B74"/>
    <w:rsid w:val="00295350"/>
    <w:rsid w:val="002D33E1"/>
    <w:rsid w:val="003F18F3"/>
    <w:rsid w:val="00496568"/>
    <w:rsid w:val="006747AF"/>
    <w:rsid w:val="0067575A"/>
    <w:rsid w:val="00690378"/>
    <w:rsid w:val="006E41FC"/>
    <w:rsid w:val="008E33B6"/>
    <w:rsid w:val="009D4DBB"/>
    <w:rsid w:val="009E1792"/>
    <w:rsid w:val="00B32C59"/>
    <w:rsid w:val="00C2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3D4C9"/>
  <w15:docId w15:val="{FDFAE114-4D35-408B-9C4D-7252EE5F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C00000"/>
        <w:sz w:val="24"/>
        <w:szCs w:val="26"/>
        <w:lang w:val="ru-RU" w:eastAsia="en-US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7AF"/>
    <w:pPr>
      <w:spacing w:line="240" w:lineRule="auto"/>
      <w:ind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747AF"/>
    <w:pPr>
      <w:ind w:firstLine="357"/>
      <w:jc w:val="both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6747AF"/>
    <w:rPr>
      <w:rFonts w:ascii="Calibri" w:hAnsi="Calibri"/>
      <w:color w:val="auto"/>
      <w:szCs w:val="24"/>
      <w:lang w:eastAsia="ru-RU"/>
    </w:rPr>
  </w:style>
  <w:style w:type="table" w:styleId="a5">
    <w:name w:val="Table Grid"/>
    <w:basedOn w:val="a1"/>
    <w:uiPriority w:val="59"/>
    <w:rsid w:val="00116E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3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Александр Макашин</cp:lastModifiedBy>
  <cp:revision>6</cp:revision>
  <dcterms:created xsi:type="dcterms:W3CDTF">2016-03-02T07:43:00Z</dcterms:created>
  <dcterms:modified xsi:type="dcterms:W3CDTF">2016-10-11T09:40:00Z</dcterms:modified>
</cp:coreProperties>
</file>